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0FA8" w:rsidRDefault="00AD0FA8" w:rsidP="006C6075">
      <w:pPr>
        <w:spacing w:after="0" w:line="260" w:lineRule="atLeast"/>
        <w:jc w:val="center"/>
        <w:rPr>
          <w:rFonts w:ascii="Arial" w:eastAsia="Times New Roman" w:hAnsi="Arial" w:cs="David"/>
          <w:b/>
          <w:bCs/>
          <w:color w:val="000000"/>
          <w:sz w:val="28"/>
          <w:szCs w:val="28"/>
          <w:rtl/>
        </w:rPr>
      </w:pPr>
      <w:r>
        <w:rPr>
          <w:rFonts w:ascii="Arial" w:eastAsia="Times New Roman" w:hAnsi="Arial" w:cs="David" w:hint="cs"/>
          <w:b/>
          <w:bCs/>
          <w:color w:val="000000"/>
          <w:sz w:val="28"/>
          <w:szCs w:val="28"/>
          <w:rtl/>
        </w:rPr>
        <w:t xml:space="preserve">מדינת ישראל </w:t>
      </w:r>
    </w:p>
    <w:p w:rsidR="00AD0FA8" w:rsidRDefault="00AD0FA8" w:rsidP="006C6075">
      <w:pPr>
        <w:spacing w:after="0" w:line="260" w:lineRule="atLeast"/>
        <w:jc w:val="center"/>
        <w:rPr>
          <w:rFonts w:ascii="Arial" w:eastAsia="Times New Roman" w:hAnsi="Arial" w:cs="David"/>
          <w:b/>
          <w:bCs/>
          <w:color w:val="000000"/>
          <w:sz w:val="28"/>
          <w:szCs w:val="28"/>
          <w:rtl/>
        </w:rPr>
      </w:pPr>
      <w:r>
        <w:rPr>
          <w:rFonts w:ascii="Arial" w:eastAsia="Times New Roman" w:hAnsi="Arial" w:cs="David" w:hint="cs"/>
          <w:b/>
          <w:bCs/>
          <w:color w:val="000000"/>
          <w:sz w:val="28"/>
          <w:szCs w:val="28"/>
          <w:rtl/>
        </w:rPr>
        <w:t>המשרד לשירותי דת</w:t>
      </w:r>
    </w:p>
    <w:p w:rsidR="006C6075" w:rsidRPr="006C6075" w:rsidRDefault="006C6075" w:rsidP="00A85905">
      <w:pPr>
        <w:spacing w:after="0" w:line="260" w:lineRule="atLeast"/>
        <w:jc w:val="center"/>
        <w:rPr>
          <w:rFonts w:ascii="Arial" w:eastAsia="Times New Roman" w:hAnsi="Arial" w:cs="David"/>
          <w:color w:val="000000"/>
          <w:sz w:val="28"/>
          <w:szCs w:val="28"/>
        </w:rPr>
      </w:pPr>
      <w:r w:rsidRPr="006C6075">
        <w:rPr>
          <w:rFonts w:ascii="Arial" w:eastAsia="Times New Roman" w:hAnsi="Arial" w:cs="David"/>
          <w:b/>
          <w:bCs/>
          <w:color w:val="000000"/>
          <w:sz w:val="28"/>
          <w:szCs w:val="28"/>
          <w:rtl/>
        </w:rPr>
        <w:t xml:space="preserve">מכרז מס' </w:t>
      </w:r>
      <w:r w:rsidR="00A85905">
        <w:rPr>
          <w:rFonts w:ascii="Arial" w:eastAsia="Times New Roman" w:hAnsi="Arial" w:cs="David" w:hint="cs"/>
          <w:b/>
          <w:bCs/>
          <w:color w:val="000000"/>
          <w:sz w:val="28"/>
          <w:szCs w:val="28"/>
          <w:rtl/>
        </w:rPr>
        <w:t>3</w:t>
      </w:r>
      <w:r w:rsidRPr="006C6075">
        <w:rPr>
          <w:rFonts w:ascii="Arial" w:eastAsia="Times New Roman" w:hAnsi="Arial" w:cs="David" w:hint="cs"/>
          <w:b/>
          <w:bCs/>
          <w:color w:val="000000"/>
          <w:sz w:val="28"/>
          <w:szCs w:val="28"/>
          <w:rtl/>
        </w:rPr>
        <w:t>/1</w:t>
      </w:r>
      <w:r w:rsidR="007F6EC8">
        <w:rPr>
          <w:rFonts w:ascii="Arial" w:eastAsia="Times New Roman" w:hAnsi="Arial" w:cs="David" w:hint="cs"/>
          <w:b/>
          <w:bCs/>
          <w:color w:val="000000"/>
          <w:sz w:val="28"/>
          <w:szCs w:val="28"/>
          <w:rtl/>
        </w:rPr>
        <w:t>4</w:t>
      </w:r>
    </w:p>
    <w:p w:rsidR="006C6075" w:rsidRPr="006C6075" w:rsidRDefault="00A85905" w:rsidP="006C6075">
      <w:pPr>
        <w:spacing w:after="240" w:line="260" w:lineRule="atLeast"/>
        <w:jc w:val="center"/>
        <w:rPr>
          <w:rFonts w:ascii="Arial" w:eastAsia="Times New Roman" w:hAnsi="Arial" w:cs="David"/>
          <w:color w:val="000000"/>
          <w:sz w:val="24"/>
          <w:szCs w:val="24"/>
          <w:rtl/>
        </w:rPr>
      </w:pPr>
      <w:r>
        <w:rPr>
          <w:rFonts w:ascii="Arial" w:eastAsia="Times New Roman" w:hAnsi="Arial" w:cs="David" w:hint="cs"/>
          <w:b/>
          <w:bCs/>
          <w:color w:val="000000"/>
          <w:sz w:val="28"/>
          <w:szCs w:val="28"/>
          <w:rtl/>
        </w:rPr>
        <w:t>מוקד טלפוני אנושי לפניות ציבור למשרד לשירותי דת</w:t>
      </w:r>
      <w:r w:rsidR="006C6075" w:rsidRPr="006C6075">
        <w:rPr>
          <w:rFonts w:ascii="Arial" w:eastAsia="Times New Roman" w:hAnsi="Arial" w:cs="David"/>
          <w:b/>
          <w:bCs/>
          <w:color w:val="000000"/>
          <w:sz w:val="28"/>
          <w:szCs w:val="28"/>
          <w:rtl/>
        </w:rPr>
        <w:t xml:space="preserve"> </w:t>
      </w:r>
    </w:p>
    <w:p w:rsidR="006C6075" w:rsidRDefault="004D1E74" w:rsidP="004D1E74">
      <w:pPr>
        <w:spacing w:before="100" w:beforeAutospacing="1" w:after="100" w:afterAutospacing="1" w:line="300" w:lineRule="atLeast"/>
        <w:jc w:val="both"/>
        <w:rPr>
          <w:rFonts w:ascii="Times New Roman" w:eastAsia="Times New Roman" w:hAnsi="Times New Roman" w:cs="David"/>
          <w:color w:val="000000"/>
          <w:sz w:val="24"/>
          <w:szCs w:val="24"/>
          <w:rtl/>
        </w:rPr>
      </w:pPr>
      <w:r>
        <w:rPr>
          <w:rFonts w:hint="cs"/>
          <w:rtl/>
        </w:rPr>
        <w:t>המשרד לשירותי דת (להלן: "</w:t>
      </w:r>
      <w:r w:rsidRPr="001B6370">
        <w:rPr>
          <w:rFonts w:hint="cs"/>
          <w:b/>
          <w:bCs/>
          <w:rtl/>
        </w:rPr>
        <w:t>המשרד</w:t>
      </w:r>
      <w:r>
        <w:rPr>
          <w:rFonts w:hint="cs"/>
          <w:rtl/>
        </w:rPr>
        <w:t>"), מבקש לקבל הצעות עבור הפעלת מוקד לפניות ציבור של המשרד לשירותי דת (להלן: "</w:t>
      </w:r>
      <w:r w:rsidRPr="001B6370">
        <w:rPr>
          <w:rFonts w:hint="cs"/>
          <w:b/>
          <w:bCs/>
          <w:rtl/>
        </w:rPr>
        <w:t>ה</w:t>
      </w:r>
      <w:r>
        <w:rPr>
          <w:rFonts w:hint="cs"/>
          <w:b/>
          <w:bCs/>
          <w:rtl/>
        </w:rPr>
        <w:t>מוקד</w:t>
      </w:r>
      <w:r>
        <w:rPr>
          <w:rFonts w:hint="cs"/>
          <w:rtl/>
        </w:rPr>
        <w:t>")</w:t>
      </w:r>
      <w:r w:rsidR="00E147C7">
        <w:rPr>
          <w:rFonts w:ascii="Times New Roman" w:eastAsia="Times New Roman" w:hAnsi="Times New Roman" w:cs="David" w:hint="cs"/>
          <w:color w:val="000000"/>
          <w:sz w:val="24"/>
          <w:szCs w:val="24"/>
          <w:rtl/>
        </w:rPr>
        <w:t>.</w:t>
      </w:r>
      <w:r w:rsidR="00AB1D2B" w:rsidRPr="00AB1D2B">
        <w:rPr>
          <w:rFonts w:hint="cs"/>
          <w:rtl/>
        </w:rPr>
        <w:t xml:space="preserve"> </w:t>
      </w:r>
    </w:p>
    <w:p w:rsidR="00AB1D2B" w:rsidRPr="00AB1D2B" w:rsidRDefault="004D1E74" w:rsidP="00AB1D2B">
      <w:pPr>
        <w:spacing w:before="100" w:beforeAutospacing="1" w:after="100" w:afterAutospacing="1" w:line="300" w:lineRule="atLeast"/>
        <w:jc w:val="both"/>
        <w:rPr>
          <w:rFonts w:ascii="Arial" w:eastAsia="Times New Roman" w:hAnsi="Arial" w:cs="David"/>
          <w:color w:val="000000"/>
          <w:sz w:val="24"/>
          <w:szCs w:val="24"/>
          <w:rtl/>
        </w:rPr>
      </w:pPr>
      <w:r>
        <w:rPr>
          <w:rFonts w:hint="cs"/>
          <w:rtl/>
        </w:rPr>
        <w:t>נותן השירותים יספק למשרד שירותי מוקד לפניות ציבור שיכלול מוקד טלפוני במענה אנושי ל</w:t>
      </w:r>
      <w:r w:rsidRPr="00E45278">
        <w:rPr>
          <w:rFonts w:hint="cs"/>
          <w:rtl/>
        </w:rPr>
        <w:t>קליטת פניות</w:t>
      </w:r>
      <w:r>
        <w:rPr>
          <w:rFonts w:hint="cs"/>
          <w:rtl/>
        </w:rPr>
        <w:t xml:space="preserve"> טלפוניות בלבד</w:t>
      </w:r>
      <w:r w:rsidRPr="00E45278">
        <w:rPr>
          <w:rFonts w:hint="cs"/>
          <w:rtl/>
        </w:rPr>
        <w:t xml:space="preserve">, תיעודן </w:t>
      </w:r>
      <w:r>
        <w:rPr>
          <w:rFonts w:hint="cs"/>
          <w:rtl/>
        </w:rPr>
        <w:t>ו</w:t>
      </w:r>
      <w:r w:rsidRPr="00E45278">
        <w:rPr>
          <w:rFonts w:hint="cs"/>
          <w:rtl/>
        </w:rPr>
        <w:t>סיווגן</w:t>
      </w:r>
      <w:r>
        <w:rPr>
          <w:rFonts w:hint="cs"/>
          <w:rtl/>
        </w:rPr>
        <w:t xml:space="preserve"> ומענה לפניות.</w:t>
      </w:r>
      <w:r w:rsidRPr="00E45278">
        <w:rPr>
          <w:rFonts w:hint="cs"/>
          <w:rtl/>
        </w:rPr>
        <w:t xml:space="preserve"> </w:t>
      </w:r>
      <w:r w:rsidRPr="00050366">
        <w:rPr>
          <w:rFonts w:hint="eastAsia"/>
          <w:rtl/>
        </w:rPr>
        <w:t>ה</w:t>
      </w:r>
      <w:r w:rsidRPr="00050366">
        <w:rPr>
          <w:rtl/>
        </w:rPr>
        <w:t>מוקד י</w:t>
      </w:r>
      <w:r w:rsidRPr="00050366">
        <w:rPr>
          <w:rFonts w:hint="eastAsia"/>
          <w:rtl/>
        </w:rPr>
        <w:t>פעל</w:t>
      </w:r>
      <w:r w:rsidRPr="00050366">
        <w:rPr>
          <w:rtl/>
        </w:rPr>
        <w:t xml:space="preserve"> 24 שעות ביממה (מלבד שבתות ומועדי ישראל). </w:t>
      </w:r>
      <w:r w:rsidRPr="00050366">
        <w:rPr>
          <w:b/>
          <w:bCs/>
          <w:u w:val="single"/>
          <w:rtl/>
        </w:rPr>
        <w:t>המוקד אינ</w:t>
      </w:r>
      <w:r>
        <w:rPr>
          <w:rFonts w:hint="cs"/>
          <w:b/>
          <w:bCs/>
          <w:u w:val="single"/>
          <w:rtl/>
        </w:rPr>
        <w:t>נ</w:t>
      </w:r>
      <w:r w:rsidRPr="00050366">
        <w:rPr>
          <w:b/>
          <w:bCs/>
          <w:u w:val="single"/>
          <w:rtl/>
        </w:rPr>
        <w:t>ו ייעודי עבור המשרד לשירותי דת</w:t>
      </w:r>
      <w:r w:rsidR="00AB1D2B">
        <w:rPr>
          <w:rFonts w:ascii="Arial" w:eastAsia="Times New Roman" w:hAnsi="Arial" w:cs="David" w:hint="cs"/>
          <w:color w:val="000000"/>
          <w:sz w:val="24"/>
          <w:szCs w:val="24"/>
          <w:rtl/>
        </w:rPr>
        <w:t>.</w:t>
      </w:r>
    </w:p>
    <w:p w:rsidR="006C6075" w:rsidRPr="006C6075" w:rsidRDefault="006C6075" w:rsidP="0073264C">
      <w:pPr>
        <w:spacing w:before="100" w:beforeAutospacing="1" w:after="100" w:afterAutospacing="1" w:line="300" w:lineRule="atLeast"/>
        <w:jc w:val="both"/>
        <w:rPr>
          <w:rFonts w:ascii="Times New Roman" w:eastAsia="Times New Roman" w:hAnsi="Times New Roman" w:cs="David"/>
          <w:color w:val="000000"/>
          <w:sz w:val="24"/>
          <w:szCs w:val="24"/>
          <w:rtl/>
        </w:rPr>
      </w:pPr>
      <w:r w:rsidRPr="006C6075">
        <w:rPr>
          <w:rFonts w:ascii="Arial" w:eastAsia="Times New Roman" w:hAnsi="Arial" w:cs="David"/>
          <w:b/>
          <w:bCs/>
          <w:color w:val="000000"/>
          <w:sz w:val="24"/>
          <w:szCs w:val="24"/>
          <w:u w:val="single"/>
          <w:rtl/>
        </w:rPr>
        <w:t>משך תקופת ההתקשרות</w:t>
      </w:r>
      <w:r w:rsidRPr="006C6075">
        <w:rPr>
          <w:rFonts w:ascii="Arial" w:eastAsia="Times New Roman" w:hAnsi="Arial" w:cs="David"/>
          <w:b/>
          <w:bCs/>
          <w:color w:val="000000"/>
          <w:sz w:val="24"/>
          <w:szCs w:val="24"/>
          <w:rtl/>
        </w:rPr>
        <w:t>:</w:t>
      </w:r>
      <w:r w:rsidRPr="006C6075">
        <w:rPr>
          <w:rFonts w:ascii="Arial" w:eastAsia="Times New Roman" w:hAnsi="Arial" w:cs="David"/>
          <w:color w:val="000000"/>
          <w:sz w:val="24"/>
          <w:szCs w:val="24"/>
          <w:rtl/>
        </w:rPr>
        <w:t xml:space="preserve"> </w:t>
      </w:r>
      <w:r w:rsidR="004D1E74" w:rsidRPr="004D1E74">
        <w:rPr>
          <w:rFonts w:ascii="Arial" w:eastAsia="Times New Roman" w:hAnsi="Arial" w:cs="David" w:hint="cs"/>
          <w:b/>
          <w:bCs/>
          <w:color w:val="000000"/>
          <w:sz w:val="24"/>
          <w:szCs w:val="24"/>
          <w:u w:val="single"/>
          <w:rtl/>
        </w:rPr>
        <w:t>שנתיים</w:t>
      </w:r>
      <w:r w:rsidR="0073264C">
        <w:rPr>
          <w:rFonts w:ascii="Arial" w:eastAsia="Times New Roman" w:hAnsi="Arial" w:cs="David" w:hint="cs"/>
          <w:color w:val="000000"/>
          <w:sz w:val="24"/>
          <w:szCs w:val="24"/>
          <w:rtl/>
        </w:rPr>
        <w:t>.</w:t>
      </w:r>
      <w:r w:rsidRPr="006C6075">
        <w:rPr>
          <w:rFonts w:ascii="Arial" w:eastAsia="Times New Roman" w:hAnsi="Arial" w:cs="David"/>
          <w:color w:val="000000"/>
          <w:sz w:val="24"/>
          <w:szCs w:val="24"/>
          <w:rtl/>
        </w:rPr>
        <w:t xml:space="preserve"> </w:t>
      </w:r>
      <w:r>
        <w:rPr>
          <w:rFonts w:ascii="Arial" w:eastAsia="Times New Roman" w:hAnsi="Arial" w:cs="David" w:hint="cs"/>
          <w:color w:val="000000"/>
          <w:sz w:val="24"/>
          <w:szCs w:val="24"/>
          <w:rtl/>
        </w:rPr>
        <w:t>למשרד</w:t>
      </w:r>
      <w:r w:rsidR="0073264C">
        <w:rPr>
          <w:rFonts w:ascii="Arial" w:eastAsia="Times New Roman" w:hAnsi="Arial" w:cs="David" w:hint="cs"/>
          <w:color w:val="000000"/>
          <w:sz w:val="24"/>
          <w:szCs w:val="24"/>
          <w:rtl/>
        </w:rPr>
        <w:t xml:space="preserve"> עומדת הזכות</w:t>
      </w:r>
      <w:r>
        <w:rPr>
          <w:rFonts w:ascii="Arial" w:eastAsia="Times New Roman" w:hAnsi="Arial" w:cs="David" w:hint="cs"/>
          <w:color w:val="000000"/>
          <w:sz w:val="24"/>
          <w:szCs w:val="24"/>
          <w:rtl/>
        </w:rPr>
        <w:t xml:space="preserve"> </w:t>
      </w:r>
      <w:r w:rsidRPr="006C6075">
        <w:rPr>
          <w:rFonts w:ascii="Arial" w:eastAsia="Times New Roman" w:hAnsi="Arial" w:cs="David"/>
          <w:color w:val="000000"/>
          <w:sz w:val="24"/>
          <w:szCs w:val="24"/>
          <w:rtl/>
        </w:rPr>
        <w:t xml:space="preserve">להאריך את ההתקשרות </w:t>
      </w:r>
      <w:r>
        <w:rPr>
          <w:rFonts w:ascii="Arial" w:eastAsia="Times New Roman" w:hAnsi="Arial" w:cs="David" w:hint="cs"/>
          <w:color w:val="000000"/>
          <w:sz w:val="24"/>
          <w:szCs w:val="24"/>
          <w:rtl/>
        </w:rPr>
        <w:t>ב</w:t>
      </w:r>
      <w:r w:rsidR="004D1E74">
        <w:rPr>
          <w:rFonts w:ascii="Arial" w:eastAsia="Times New Roman" w:hAnsi="Arial" w:cs="David" w:hint="cs"/>
          <w:color w:val="000000"/>
          <w:sz w:val="24"/>
          <w:szCs w:val="24"/>
          <w:rtl/>
        </w:rPr>
        <w:t>שתי</w:t>
      </w:r>
      <w:r>
        <w:rPr>
          <w:rFonts w:ascii="Arial" w:eastAsia="Times New Roman" w:hAnsi="Arial" w:cs="David" w:hint="cs"/>
          <w:color w:val="000000"/>
          <w:sz w:val="24"/>
          <w:szCs w:val="24"/>
          <w:rtl/>
        </w:rPr>
        <w:t xml:space="preserve"> תקופות נוספות</w:t>
      </w:r>
      <w:r w:rsidR="004D1E74">
        <w:rPr>
          <w:rFonts w:ascii="Arial" w:eastAsia="Times New Roman" w:hAnsi="Arial" w:cs="David" w:hint="cs"/>
          <w:color w:val="000000"/>
          <w:sz w:val="24"/>
          <w:szCs w:val="24"/>
          <w:rtl/>
        </w:rPr>
        <w:t>,</w:t>
      </w:r>
      <w:r>
        <w:rPr>
          <w:rFonts w:ascii="Arial" w:eastAsia="Times New Roman" w:hAnsi="Arial" w:cs="David" w:hint="cs"/>
          <w:color w:val="000000"/>
          <w:sz w:val="24"/>
          <w:szCs w:val="24"/>
          <w:rtl/>
        </w:rPr>
        <w:t xml:space="preserve"> </w:t>
      </w:r>
      <w:r w:rsidRPr="006C6075">
        <w:rPr>
          <w:rFonts w:ascii="Arial" w:eastAsia="Times New Roman" w:hAnsi="Arial" w:cs="David"/>
          <w:color w:val="000000"/>
          <w:sz w:val="24"/>
          <w:szCs w:val="24"/>
          <w:rtl/>
        </w:rPr>
        <w:t xml:space="preserve"> </w:t>
      </w:r>
      <w:r w:rsidR="00C203F4">
        <w:rPr>
          <w:rFonts w:ascii="Arial" w:eastAsia="Times New Roman" w:hAnsi="Arial" w:cs="David" w:hint="cs"/>
          <w:color w:val="000000"/>
          <w:sz w:val="24"/>
          <w:szCs w:val="24"/>
          <w:rtl/>
        </w:rPr>
        <w:t xml:space="preserve">בנות </w:t>
      </w:r>
      <w:r>
        <w:rPr>
          <w:rFonts w:ascii="Arial" w:eastAsia="Times New Roman" w:hAnsi="Arial" w:cs="David" w:hint="cs"/>
          <w:color w:val="000000"/>
          <w:sz w:val="24"/>
          <w:szCs w:val="24"/>
          <w:rtl/>
        </w:rPr>
        <w:t xml:space="preserve">שנה </w:t>
      </w:r>
      <w:r w:rsidRPr="006C6075">
        <w:rPr>
          <w:rFonts w:ascii="Arial" w:eastAsia="Times New Roman" w:hAnsi="Arial" w:cs="David"/>
          <w:color w:val="000000"/>
          <w:sz w:val="24"/>
          <w:szCs w:val="24"/>
          <w:rtl/>
        </w:rPr>
        <w:t xml:space="preserve"> כל אחת.</w:t>
      </w:r>
    </w:p>
    <w:p w:rsidR="006C6075" w:rsidRDefault="006C6075" w:rsidP="0073264C">
      <w:pPr>
        <w:spacing w:before="100" w:beforeAutospacing="1" w:after="100" w:afterAutospacing="1" w:line="300" w:lineRule="atLeast"/>
        <w:jc w:val="both"/>
        <w:rPr>
          <w:rFonts w:ascii="Arial" w:eastAsia="Times New Roman" w:hAnsi="Arial" w:cs="David"/>
          <w:color w:val="000000"/>
          <w:sz w:val="24"/>
          <w:szCs w:val="24"/>
          <w:rtl/>
        </w:rPr>
      </w:pPr>
      <w:r w:rsidRPr="006C6075">
        <w:rPr>
          <w:rFonts w:ascii="Arial" w:eastAsia="Times New Roman" w:hAnsi="Arial" w:cs="David"/>
          <w:b/>
          <w:bCs/>
          <w:color w:val="000000"/>
          <w:sz w:val="24"/>
          <w:szCs w:val="24"/>
          <w:u w:val="single"/>
          <w:rtl/>
        </w:rPr>
        <w:t>תמצית התנאים המוקדמים להשתתפות במכרז</w:t>
      </w:r>
      <w:r w:rsidRPr="006C6075">
        <w:rPr>
          <w:rFonts w:ascii="Arial" w:eastAsia="Times New Roman" w:hAnsi="Arial" w:cs="David"/>
          <w:b/>
          <w:bCs/>
          <w:color w:val="000000"/>
          <w:sz w:val="24"/>
          <w:szCs w:val="24"/>
          <w:rtl/>
        </w:rPr>
        <w:t xml:space="preserve">: </w:t>
      </w:r>
      <w:r w:rsidRPr="006C6075">
        <w:rPr>
          <w:rFonts w:ascii="Arial" w:eastAsia="Times New Roman" w:hAnsi="Arial" w:cs="David"/>
          <w:color w:val="000000"/>
          <w:sz w:val="24"/>
          <w:szCs w:val="24"/>
          <w:rtl/>
        </w:rPr>
        <w:t>פירוט מלא של התנאים המוקדמים</w:t>
      </w:r>
      <w:r w:rsidR="004D78A1">
        <w:rPr>
          <w:rFonts w:ascii="Arial" w:eastAsia="Times New Roman" w:hAnsi="Arial" w:cs="David" w:hint="cs"/>
          <w:color w:val="000000"/>
          <w:sz w:val="24"/>
          <w:szCs w:val="24"/>
          <w:rtl/>
        </w:rPr>
        <w:t>, המנהליים והמקצועיים</w:t>
      </w:r>
      <w:r w:rsidRPr="006C6075">
        <w:rPr>
          <w:rFonts w:ascii="Arial" w:eastAsia="Times New Roman" w:hAnsi="Arial" w:cs="David"/>
          <w:color w:val="000000"/>
          <w:sz w:val="24"/>
          <w:szCs w:val="24"/>
          <w:rtl/>
        </w:rPr>
        <w:t xml:space="preserve"> להשתתפות במכרז</w:t>
      </w:r>
      <w:r w:rsidR="004D78A1">
        <w:rPr>
          <w:rFonts w:ascii="Arial" w:eastAsia="Times New Roman" w:hAnsi="Arial" w:cs="David" w:hint="cs"/>
          <w:color w:val="000000"/>
          <w:sz w:val="24"/>
          <w:szCs w:val="24"/>
          <w:rtl/>
        </w:rPr>
        <w:t>,</w:t>
      </w:r>
      <w:r w:rsidRPr="006C6075">
        <w:rPr>
          <w:rFonts w:ascii="Arial" w:eastAsia="Times New Roman" w:hAnsi="Arial" w:cs="David"/>
          <w:color w:val="000000"/>
          <w:sz w:val="24"/>
          <w:szCs w:val="24"/>
          <w:rtl/>
        </w:rPr>
        <w:t> </w:t>
      </w:r>
      <w:r w:rsidR="00C203F4">
        <w:rPr>
          <w:rFonts w:ascii="Arial" w:eastAsia="Times New Roman" w:hAnsi="Arial" w:cs="David" w:hint="cs"/>
          <w:color w:val="000000"/>
          <w:sz w:val="24"/>
          <w:szCs w:val="24"/>
          <w:rtl/>
        </w:rPr>
        <w:t>כמוגדר</w:t>
      </w:r>
      <w:r w:rsidR="0073264C">
        <w:rPr>
          <w:rFonts w:ascii="Arial" w:eastAsia="Times New Roman" w:hAnsi="Arial" w:cs="David" w:hint="cs"/>
          <w:color w:val="000000"/>
          <w:sz w:val="24"/>
          <w:szCs w:val="24"/>
          <w:rtl/>
        </w:rPr>
        <w:t xml:space="preserve"> ב</w:t>
      </w:r>
      <w:r w:rsidR="004D1E74">
        <w:rPr>
          <w:rFonts w:ascii="Arial" w:eastAsia="Times New Roman" w:hAnsi="Arial" w:cs="David" w:hint="cs"/>
          <w:color w:val="000000"/>
          <w:sz w:val="24"/>
          <w:szCs w:val="24"/>
          <w:rtl/>
        </w:rPr>
        <w:t>פרק ג'</w:t>
      </w:r>
      <w:r w:rsidR="00757BF4">
        <w:rPr>
          <w:rFonts w:ascii="Arial" w:eastAsia="Times New Roman" w:hAnsi="Arial" w:cs="David" w:hint="cs"/>
          <w:color w:val="000000"/>
          <w:sz w:val="24"/>
          <w:szCs w:val="24"/>
          <w:rtl/>
        </w:rPr>
        <w:t>, סעיף 6,</w:t>
      </w:r>
      <w:r w:rsidRPr="006C6075">
        <w:rPr>
          <w:rFonts w:ascii="Arial" w:eastAsia="Times New Roman" w:hAnsi="Arial" w:cs="David"/>
          <w:color w:val="000000"/>
          <w:sz w:val="24"/>
          <w:szCs w:val="24"/>
          <w:rtl/>
        </w:rPr>
        <w:t xml:space="preserve"> </w:t>
      </w:r>
      <w:r w:rsidR="00C203F4">
        <w:rPr>
          <w:rFonts w:ascii="Arial" w:eastAsia="Times New Roman" w:hAnsi="Arial" w:cs="David" w:hint="cs"/>
          <w:color w:val="000000"/>
          <w:sz w:val="24"/>
          <w:szCs w:val="24"/>
          <w:rtl/>
        </w:rPr>
        <w:t>ב</w:t>
      </w:r>
      <w:r w:rsidR="004D1E74">
        <w:rPr>
          <w:rFonts w:ascii="Arial" w:eastAsia="Times New Roman" w:hAnsi="Arial" w:cs="David" w:hint="cs"/>
          <w:color w:val="000000"/>
          <w:sz w:val="24"/>
          <w:szCs w:val="24"/>
          <w:rtl/>
        </w:rPr>
        <w:t>חוברת ה</w:t>
      </w:r>
      <w:r w:rsidRPr="006C6075">
        <w:rPr>
          <w:rFonts w:ascii="Arial" w:eastAsia="Times New Roman" w:hAnsi="Arial" w:cs="David"/>
          <w:color w:val="000000"/>
          <w:sz w:val="24"/>
          <w:szCs w:val="24"/>
          <w:rtl/>
        </w:rPr>
        <w:t>מכרז</w:t>
      </w:r>
      <w:r w:rsidR="004D1E74">
        <w:rPr>
          <w:rFonts w:ascii="Arial" w:eastAsia="Times New Roman" w:hAnsi="Arial" w:cs="David" w:hint="cs"/>
          <w:color w:val="000000"/>
          <w:sz w:val="24"/>
          <w:szCs w:val="24"/>
          <w:rtl/>
        </w:rPr>
        <w:t xml:space="preserve">. </w:t>
      </w:r>
      <w:r w:rsidRPr="006C6075">
        <w:rPr>
          <w:rFonts w:ascii="Arial" w:eastAsia="Times New Roman" w:hAnsi="Arial" w:cs="David"/>
          <w:color w:val="000000"/>
          <w:sz w:val="24"/>
          <w:szCs w:val="24"/>
          <w:rtl/>
        </w:rPr>
        <w:t xml:space="preserve"> </w:t>
      </w:r>
    </w:p>
    <w:p w:rsidR="00AB1D2B" w:rsidRPr="00AB1D2B" w:rsidRDefault="00AB1D2B" w:rsidP="0073264C">
      <w:pPr>
        <w:spacing w:before="100" w:beforeAutospacing="1" w:after="100" w:afterAutospacing="1" w:line="300" w:lineRule="atLeast"/>
        <w:jc w:val="both"/>
        <w:rPr>
          <w:rFonts w:ascii="Arial" w:eastAsia="Times New Roman" w:hAnsi="Arial" w:cs="David"/>
          <w:color w:val="000000"/>
          <w:sz w:val="24"/>
          <w:szCs w:val="24"/>
          <w:rtl/>
        </w:rPr>
      </w:pPr>
      <w:r w:rsidRPr="00AB1D2B">
        <w:rPr>
          <w:rFonts w:ascii="Arial" w:eastAsia="Times New Roman" w:hAnsi="Arial" w:cs="David" w:hint="cs"/>
          <w:color w:val="000000"/>
          <w:sz w:val="24"/>
          <w:szCs w:val="24"/>
          <w:rtl/>
        </w:rPr>
        <w:t xml:space="preserve">שאלות הבהרה יתקבלו באמצעות דואר אלקטרוני </w:t>
      </w:r>
      <w:hyperlink r:id="rId6" w:history="1">
        <w:r w:rsidR="00757BF4" w:rsidRPr="00031E01">
          <w:rPr>
            <w:rStyle w:val="Hyperlink"/>
            <w:rFonts w:ascii="Arial" w:eastAsia="Times New Roman" w:hAnsi="Arial" w:cs="David"/>
          </w:rPr>
          <w:t>DANIELB@DAT.GOV.IL</w:t>
        </w:r>
      </w:hyperlink>
      <w:r>
        <w:rPr>
          <w:rFonts w:ascii="Arial" w:eastAsia="Times New Roman" w:hAnsi="Arial" w:cs="David"/>
          <w:color w:val="000000"/>
        </w:rPr>
        <w:t xml:space="preserve"> </w:t>
      </w:r>
      <w:r>
        <w:rPr>
          <w:rFonts w:ascii="Arial" w:eastAsia="Times New Roman" w:hAnsi="Arial" w:cs="David" w:hint="cs"/>
          <w:color w:val="000000"/>
          <w:sz w:val="24"/>
          <w:szCs w:val="24"/>
          <w:rtl/>
        </w:rPr>
        <w:t>בלבד</w:t>
      </w:r>
      <w:r w:rsidR="004D78A1">
        <w:rPr>
          <w:rFonts w:ascii="Arial" w:eastAsia="Times New Roman" w:hAnsi="Arial" w:cs="David" w:hint="cs"/>
          <w:color w:val="000000"/>
          <w:sz w:val="24"/>
          <w:szCs w:val="24"/>
          <w:rtl/>
        </w:rPr>
        <w:t>,</w:t>
      </w:r>
      <w:r>
        <w:rPr>
          <w:rFonts w:ascii="Arial" w:eastAsia="Times New Roman" w:hAnsi="Arial" w:cs="David" w:hint="cs"/>
          <w:color w:val="000000"/>
          <w:sz w:val="24"/>
          <w:szCs w:val="24"/>
          <w:rtl/>
        </w:rPr>
        <w:t xml:space="preserve"> </w:t>
      </w:r>
      <w:r w:rsidRPr="00AB1D2B">
        <w:rPr>
          <w:rFonts w:ascii="Arial" w:eastAsia="Times New Roman" w:hAnsi="Arial" w:cs="David" w:hint="cs"/>
          <w:color w:val="000000"/>
          <w:sz w:val="24"/>
          <w:szCs w:val="24"/>
          <w:rtl/>
        </w:rPr>
        <w:t xml:space="preserve">עד ליום </w:t>
      </w:r>
      <w:r w:rsidR="0073264C">
        <w:rPr>
          <w:rFonts w:ascii="Arial" w:eastAsia="Times New Roman" w:hAnsi="Arial" w:cs="David"/>
          <w:color w:val="000000"/>
          <w:sz w:val="24"/>
          <w:szCs w:val="24"/>
        </w:rPr>
        <w:t xml:space="preserve">30.4.2014 </w:t>
      </w:r>
      <w:r w:rsidR="0073264C">
        <w:rPr>
          <w:rFonts w:ascii="Arial" w:eastAsia="Times New Roman" w:hAnsi="Arial" w:cs="David" w:hint="cs"/>
          <w:color w:val="000000"/>
          <w:sz w:val="24"/>
          <w:szCs w:val="24"/>
          <w:rtl/>
        </w:rPr>
        <w:t xml:space="preserve"> ב</w:t>
      </w:r>
      <w:r w:rsidRPr="00AB1D2B">
        <w:rPr>
          <w:rFonts w:ascii="Arial" w:eastAsia="Times New Roman" w:hAnsi="Arial" w:cs="David" w:hint="cs"/>
          <w:color w:val="000000"/>
          <w:sz w:val="24"/>
          <w:szCs w:val="24"/>
          <w:rtl/>
        </w:rPr>
        <w:t xml:space="preserve">שעה 12:00. התשובות יפורסמו באתר האינטרנט </w:t>
      </w:r>
      <w:r w:rsidR="00757BF4">
        <w:rPr>
          <w:rFonts w:ascii="Arial" w:eastAsia="Times New Roman" w:hAnsi="Arial" w:cs="David" w:hint="cs"/>
          <w:color w:val="000000"/>
          <w:sz w:val="24"/>
          <w:szCs w:val="24"/>
          <w:rtl/>
        </w:rPr>
        <w:t xml:space="preserve">המשרדי בכתובת שלהלן. </w:t>
      </w:r>
    </w:p>
    <w:p w:rsidR="006C6075" w:rsidRPr="006C6075" w:rsidRDefault="006C6075" w:rsidP="006C6075">
      <w:pPr>
        <w:spacing w:before="100" w:beforeAutospacing="1" w:after="100" w:afterAutospacing="1" w:line="300" w:lineRule="atLeast"/>
        <w:rPr>
          <w:rFonts w:ascii="Times New Roman" w:eastAsia="Times New Roman" w:hAnsi="Times New Roman" w:cs="David"/>
          <w:color w:val="000000"/>
          <w:sz w:val="24"/>
          <w:szCs w:val="24"/>
          <w:rtl/>
        </w:rPr>
      </w:pPr>
      <w:r w:rsidRPr="006C6075">
        <w:rPr>
          <w:rFonts w:ascii="Arial" w:eastAsia="Times New Roman" w:hAnsi="Arial" w:cs="David"/>
          <w:b/>
          <w:bCs/>
          <w:color w:val="000000"/>
          <w:sz w:val="24"/>
          <w:szCs w:val="24"/>
          <w:u w:val="single"/>
          <w:rtl/>
        </w:rPr>
        <w:t>אופן קבלת מסמכי המכרז והגשת ההצעות:</w:t>
      </w:r>
    </w:p>
    <w:p w:rsidR="006C6075" w:rsidRPr="009B5039" w:rsidRDefault="006C6075" w:rsidP="004D78A1">
      <w:pPr>
        <w:pStyle w:val="a6"/>
        <w:numPr>
          <w:ilvl w:val="0"/>
          <w:numId w:val="2"/>
        </w:numPr>
        <w:tabs>
          <w:tab w:val="num" w:pos="360"/>
        </w:tabs>
        <w:spacing w:before="100" w:beforeAutospacing="1" w:after="100" w:afterAutospacing="1" w:line="360" w:lineRule="auto"/>
        <w:ind w:left="714" w:hanging="357"/>
        <w:jc w:val="both"/>
        <w:rPr>
          <w:rFonts w:ascii="Times New Roman" w:eastAsia="Times New Roman" w:hAnsi="Times New Roman" w:cs="David"/>
          <w:color w:val="000000"/>
          <w:sz w:val="24"/>
          <w:szCs w:val="24"/>
          <w:rtl/>
        </w:rPr>
      </w:pPr>
      <w:bookmarkStart w:id="0" w:name="_Ref166811467"/>
      <w:r w:rsidRPr="009B5039">
        <w:rPr>
          <w:rFonts w:ascii="Arial" w:eastAsia="Times New Roman" w:hAnsi="Arial" w:cs="David"/>
          <w:color w:val="000000"/>
          <w:sz w:val="24"/>
          <w:szCs w:val="24"/>
          <w:rtl/>
        </w:rPr>
        <w:t xml:space="preserve">ניתן </w:t>
      </w:r>
      <w:r w:rsidR="006C1E9F">
        <w:rPr>
          <w:rFonts w:ascii="Arial" w:eastAsia="Times New Roman" w:hAnsi="Arial" w:cs="David" w:hint="cs"/>
          <w:color w:val="000000"/>
          <w:sz w:val="24"/>
          <w:szCs w:val="24"/>
          <w:rtl/>
        </w:rPr>
        <w:t>לעיין ולהוריד את חוברת המכרז</w:t>
      </w:r>
      <w:r w:rsidRPr="009B5039">
        <w:rPr>
          <w:rFonts w:ascii="Arial" w:eastAsia="Times New Roman" w:hAnsi="Arial" w:cs="David"/>
          <w:color w:val="000000"/>
          <w:sz w:val="24"/>
          <w:szCs w:val="24"/>
          <w:rtl/>
        </w:rPr>
        <w:t xml:space="preserve"> </w:t>
      </w:r>
      <w:bookmarkEnd w:id="0"/>
      <w:r w:rsidR="00E147C7" w:rsidRPr="009B5039">
        <w:rPr>
          <w:rFonts w:ascii="Arial" w:eastAsia="Times New Roman" w:hAnsi="Arial" w:cs="David" w:hint="cs"/>
          <w:color w:val="000000"/>
          <w:sz w:val="24"/>
          <w:szCs w:val="24"/>
          <w:rtl/>
        </w:rPr>
        <w:t>מאתר האינטרנט של המשרד לשירותי דת</w:t>
      </w:r>
      <w:r w:rsidR="006C1E9F">
        <w:rPr>
          <w:rFonts w:ascii="Arial" w:eastAsia="Times New Roman" w:hAnsi="Arial" w:cs="David" w:hint="cs"/>
          <w:color w:val="000000"/>
          <w:sz w:val="24"/>
          <w:szCs w:val="24"/>
          <w:rtl/>
        </w:rPr>
        <w:t xml:space="preserve"> בכתובת </w:t>
      </w:r>
      <w:hyperlink r:id="rId7" w:history="1">
        <w:r w:rsidR="006C1E9F" w:rsidRPr="00FB04CB">
          <w:rPr>
            <w:rStyle w:val="Hyperlink"/>
            <w:b/>
            <w:bCs/>
            <w:sz w:val="24"/>
            <w:szCs w:val="24"/>
          </w:rPr>
          <w:t>www.dat.gov.il</w:t>
        </w:r>
      </w:hyperlink>
      <w:r w:rsidR="006C1E9F">
        <w:rPr>
          <w:rFonts w:ascii="Arial" w:eastAsia="Times New Roman" w:hAnsi="Arial" w:cs="David" w:hint="cs"/>
          <w:color w:val="000000"/>
          <w:sz w:val="24"/>
          <w:szCs w:val="24"/>
          <w:rtl/>
        </w:rPr>
        <w:t xml:space="preserve"> </w:t>
      </w:r>
      <w:r w:rsidR="009B5039" w:rsidRPr="009B5039">
        <w:rPr>
          <w:rFonts w:ascii="Arial" w:eastAsia="Times New Roman" w:hAnsi="Arial" w:cs="David" w:hint="cs"/>
          <w:color w:val="000000"/>
          <w:sz w:val="24"/>
          <w:szCs w:val="24"/>
          <w:rtl/>
        </w:rPr>
        <w:t>בעמוד מכרזים (סדר הקלקה-</w:t>
      </w:r>
      <w:r w:rsidR="00CC24CF">
        <w:rPr>
          <w:rFonts w:ascii="Arial" w:eastAsia="Times New Roman" w:hAnsi="Arial" w:cs="David" w:hint="cs"/>
          <w:color w:val="000000"/>
          <w:sz w:val="24"/>
          <w:szCs w:val="24"/>
          <w:rtl/>
        </w:rPr>
        <w:t xml:space="preserve"> </w:t>
      </w:r>
      <w:r w:rsidR="009B5039" w:rsidRPr="009B5039">
        <w:rPr>
          <w:rFonts w:ascii="Arial" w:eastAsia="Times New Roman" w:hAnsi="Arial" w:cs="David" w:hint="cs"/>
          <w:color w:val="000000"/>
          <w:sz w:val="24"/>
          <w:szCs w:val="24"/>
          <w:rtl/>
        </w:rPr>
        <w:t>פרסומי ה</w:t>
      </w:r>
      <w:r w:rsidR="009B5039">
        <w:rPr>
          <w:rFonts w:ascii="Arial" w:eastAsia="Times New Roman" w:hAnsi="Arial" w:cs="David" w:hint="cs"/>
          <w:color w:val="000000"/>
          <w:sz w:val="24"/>
          <w:szCs w:val="24"/>
          <w:rtl/>
        </w:rPr>
        <w:t>משרד</w:t>
      </w:r>
      <w:r w:rsidR="009B5039" w:rsidRPr="009B5039">
        <w:rPr>
          <w:rFonts w:ascii="Arial" w:eastAsia="Times New Roman" w:hAnsi="Arial" w:cs="David" w:hint="cs"/>
          <w:color w:val="000000"/>
          <w:sz w:val="24"/>
          <w:szCs w:val="24"/>
          <w:rtl/>
        </w:rPr>
        <w:t>---&gt;מכרזים )</w:t>
      </w:r>
      <w:r w:rsidR="006C1E9F">
        <w:rPr>
          <w:rFonts w:ascii="Arial" w:eastAsia="Times New Roman" w:hAnsi="Arial" w:cs="David" w:hint="cs"/>
          <w:color w:val="000000"/>
          <w:sz w:val="24"/>
          <w:szCs w:val="24"/>
          <w:rtl/>
        </w:rPr>
        <w:t xml:space="preserve"> </w:t>
      </w:r>
      <w:r w:rsidR="00AB1D2B">
        <w:rPr>
          <w:rFonts w:ascii="Arial" w:eastAsia="Times New Roman" w:hAnsi="Arial" w:cs="David" w:hint="cs"/>
          <w:color w:val="000000"/>
          <w:sz w:val="24"/>
          <w:szCs w:val="24"/>
          <w:rtl/>
        </w:rPr>
        <w:t xml:space="preserve">וכן בכתובת </w:t>
      </w:r>
      <w:hyperlink r:id="rId8" w:history="1">
        <w:r w:rsidR="006C1E9F" w:rsidRPr="00FB04CB">
          <w:rPr>
            <w:rStyle w:val="Hyperlink"/>
            <w:b/>
            <w:bCs/>
            <w:sz w:val="24"/>
            <w:szCs w:val="24"/>
          </w:rPr>
          <w:t>www.mr.gov.il/purchasing</w:t>
        </w:r>
      </w:hyperlink>
      <w:r w:rsidR="006C1E9F">
        <w:rPr>
          <w:rFonts w:hint="cs"/>
          <w:b/>
          <w:bCs/>
          <w:sz w:val="24"/>
          <w:szCs w:val="24"/>
          <w:rtl/>
        </w:rPr>
        <w:t>.</w:t>
      </w:r>
      <w:r w:rsidR="006C1E9F">
        <w:rPr>
          <w:rFonts w:ascii="Arial" w:eastAsia="Times New Roman" w:hAnsi="Arial" w:cs="David" w:hint="cs"/>
          <w:color w:val="000000"/>
          <w:sz w:val="24"/>
          <w:szCs w:val="24"/>
          <w:rtl/>
        </w:rPr>
        <w:t xml:space="preserve"> </w:t>
      </w:r>
      <w:r w:rsidRPr="009B5039">
        <w:rPr>
          <w:rFonts w:ascii="Arial" w:eastAsia="Times New Roman" w:hAnsi="Arial" w:cs="David"/>
          <w:color w:val="000000"/>
          <w:sz w:val="24"/>
          <w:szCs w:val="24"/>
          <w:rtl/>
        </w:rPr>
        <w:t xml:space="preserve"> </w:t>
      </w:r>
    </w:p>
    <w:p w:rsidR="002E3425" w:rsidRDefault="002E3425" w:rsidP="0073264C">
      <w:pPr>
        <w:pStyle w:val="a6"/>
        <w:numPr>
          <w:ilvl w:val="0"/>
          <w:numId w:val="2"/>
        </w:numPr>
        <w:tabs>
          <w:tab w:val="num" w:pos="360"/>
        </w:tabs>
        <w:spacing w:before="100" w:beforeAutospacing="1" w:after="100" w:afterAutospacing="1" w:line="360" w:lineRule="auto"/>
        <w:ind w:left="714" w:hanging="357"/>
        <w:rPr>
          <w:rFonts w:ascii="Arial" w:eastAsia="Times New Roman" w:hAnsi="Arial" w:cs="David" w:hint="cs"/>
          <w:color w:val="000000"/>
          <w:sz w:val="24"/>
          <w:szCs w:val="24"/>
        </w:rPr>
      </w:pPr>
      <w:r>
        <w:rPr>
          <w:rFonts w:ascii="Arial" w:eastAsia="Times New Roman" w:hAnsi="Arial" w:cs="David" w:hint="cs"/>
          <w:color w:val="000000"/>
          <w:sz w:val="24"/>
          <w:szCs w:val="24"/>
          <w:rtl/>
        </w:rPr>
        <w:t xml:space="preserve">ערבות </w:t>
      </w:r>
      <w:r w:rsidR="00CC24CF">
        <w:rPr>
          <w:rFonts w:ascii="Arial" w:eastAsia="Times New Roman" w:hAnsi="Arial" w:cs="David" w:hint="cs"/>
          <w:color w:val="000000"/>
          <w:sz w:val="24"/>
          <w:szCs w:val="24"/>
          <w:rtl/>
        </w:rPr>
        <w:t xml:space="preserve"> ה</w:t>
      </w:r>
      <w:r>
        <w:rPr>
          <w:rFonts w:ascii="Arial" w:eastAsia="Times New Roman" w:hAnsi="Arial" w:cs="David" w:hint="cs"/>
          <w:color w:val="000000"/>
          <w:sz w:val="24"/>
          <w:szCs w:val="24"/>
          <w:rtl/>
        </w:rPr>
        <w:t xml:space="preserve">מכרז (ערבות הגשה) </w:t>
      </w:r>
      <w:r w:rsidR="005B527E">
        <w:rPr>
          <w:rFonts w:ascii="Arial" w:eastAsia="Times New Roman" w:hAnsi="Arial" w:cs="David" w:hint="cs"/>
          <w:color w:val="000000"/>
          <w:sz w:val="24"/>
          <w:szCs w:val="24"/>
          <w:rtl/>
        </w:rPr>
        <w:t xml:space="preserve">על פי המוגדר בסעיף  </w:t>
      </w:r>
      <w:r w:rsidR="00BD3E88">
        <w:rPr>
          <w:rFonts w:ascii="Arial" w:eastAsia="Times New Roman" w:hAnsi="Arial" w:cs="David" w:hint="cs"/>
          <w:color w:val="000000"/>
          <w:sz w:val="24"/>
          <w:szCs w:val="24"/>
          <w:rtl/>
        </w:rPr>
        <w:t xml:space="preserve">19 </w:t>
      </w:r>
      <w:r w:rsidR="005B527E">
        <w:rPr>
          <w:rFonts w:ascii="Arial" w:eastAsia="Times New Roman" w:hAnsi="Arial" w:cs="David" w:hint="cs"/>
          <w:color w:val="000000"/>
          <w:sz w:val="24"/>
          <w:szCs w:val="24"/>
          <w:rtl/>
        </w:rPr>
        <w:t>במכרז</w:t>
      </w:r>
      <w:r w:rsidR="005B527E">
        <w:rPr>
          <w:rFonts w:ascii="Arial" w:eastAsia="Times New Roman" w:hAnsi="Arial" w:cs="David"/>
          <w:color w:val="000000"/>
          <w:sz w:val="24"/>
          <w:szCs w:val="24"/>
          <w:rtl/>
        </w:rPr>
        <w:t>–</w:t>
      </w:r>
      <w:r>
        <w:rPr>
          <w:rFonts w:ascii="Arial" w:eastAsia="Times New Roman" w:hAnsi="Arial" w:cs="David" w:hint="cs"/>
          <w:color w:val="000000"/>
          <w:sz w:val="24"/>
          <w:szCs w:val="24"/>
          <w:rtl/>
        </w:rPr>
        <w:t xml:space="preserve"> </w:t>
      </w:r>
      <w:r w:rsidR="00BD3E88">
        <w:rPr>
          <w:rFonts w:ascii="Arial" w:eastAsia="Times New Roman" w:hAnsi="Arial" w:cs="David" w:hint="cs"/>
          <w:b/>
          <w:bCs/>
          <w:color w:val="000000"/>
          <w:sz w:val="24"/>
          <w:szCs w:val="24"/>
          <w:u w:val="single"/>
          <w:rtl/>
        </w:rPr>
        <w:t>5,000</w:t>
      </w:r>
      <w:r w:rsidR="005B527E" w:rsidRPr="005B527E">
        <w:rPr>
          <w:rFonts w:ascii="Arial" w:eastAsia="Times New Roman" w:hAnsi="Arial" w:cs="David" w:hint="cs"/>
          <w:b/>
          <w:bCs/>
          <w:color w:val="000000"/>
          <w:sz w:val="24"/>
          <w:szCs w:val="24"/>
          <w:u w:val="single"/>
          <w:rtl/>
        </w:rPr>
        <w:t xml:space="preserve"> </w:t>
      </w:r>
      <w:r w:rsidR="00BD3E88">
        <w:rPr>
          <w:rFonts w:ascii="Arial" w:eastAsia="Times New Roman" w:hAnsi="Arial" w:cs="David" w:hint="cs"/>
          <w:b/>
          <w:bCs/>
          <w:color w:val="000000"/>
          <w:sz w:val="24"/>
          <w:szCs w:val="24"/>
          <w:u w:val="single"/>
          <w:rtl/>
        </w:rPr>
        <w:t xml:space="preserve">₪, </w:t>
      </w:r>
      <w:r w:rsidR="005B527E" w:rsidRPr="005B527E">
        <w:rPr>
          <w:rFonts w:ascii="Arial" w:eastAsia="Times New Roman" w:hAnsi="Arial" w:cs="David" w:hint="cs"/>
          <w:b/>
          <w:bCs/>
          <w:color w:val="000000"/>
          <w:sz w:val="24"/>
          <w:szCs w:val="24"/>
          <w:u w:val="single"/>
          <w:rtl/>
        </w:rPr>
        <w:t xml:space="preserve"> </w:t>
      </w:r>
      <w:r w:rsidR="00CC24CF">
        <w:rPr>
          <w:rFonts w:ascii="Arial" w:eastAsia="Times New Roman" w:hAnsi="Arial" w:cs="David" w:hint="cs"/>
          <w:b/>
          <w:bCs/>
          <w:color w:val="000000"/>
          <w:sz w:val="24"/>
          <w:szCs w:val="24"/>
          <w:u w:val="single"/>
          <w:rtl/>
        </w:rPr>
        <w:t xml:space="preserve">אשר תעמוד </w:t>
      </w:r>
      <w:r w:rsidR="005B527E" w:rsidRPr="005B527E">
        <w:rPr>
          <w:rFonts w:ascii="Arial" w:eastAsia="Times New Roman" w:hAnsi="Arial" w:cs="David" w:hint="cs"/>
          <w:b/>
          <w:bCs/>
          <w:color w:val="000000"/>
          <w:sz w:val="24"/>
          <w:szCs w:val="24"/>
          <w:u w:val="single"/>
          <w:rtl/>
        </w:rPr>
        <w:t>בתוק</w:t>
      </w:r>
      <w:r w:rsidR="00CC24CF">
        <w:rPr>
          <w:rFonts w:ascii="Arial" w:eastAsia="Times New Roman" w:hAnsi="Arial" w:cs="David" w:hint="cs"/>
          <w:b/>
          <w:bCs/>
          <w:color w:val="000000"/>
          <w:sz w:val="24"/>
          <w:szCs w:val="24"/>
          <w:u w:val="single"/>
          <w:rtl/>
        </w:rPr>
        <w:t>פה</w:t>
      </w:r>
      <w:r w:rsidR="005B527E" w:rsidRPr="005B527E">
        <w:rPr>
          <w:rFonts w:ascii="Arial" w:eastAsia="Times New Roman" w:hAnsi="Arial" w:cs="David" w:hint="cs"/>
          <w:b/>
          <w:bCs/>
          <w:color w:val="000000"/>
          <w:sz w:val="24"/>
          <w:szCs w:val="24"/>
          <w:u w:val="single"/>
          <w:rtl/>
        </w:rPr>
        <w:t xml:space="preserve"> עד ליום </w:t>
      </w:r>
      <w:r w:rsidR="0073264C">
        <w:rPr>
          <w:rFonts w:ascii="Arial" w:eastAsia="Times New Roman" w:hAnsi="Arial" w:cs="David" w:hint="cs"/>
          <w:b/>
          <w:bCs/>
          <w:color w:val="000000"/>
          <w:sz w:val="24"/>
          <w:szCs w:val="24"/>
          <w:u w:val="single"/>
          <w:rtl/>
        </w:rPr>
        <w:t>12.8.14</w:t>
      </w:r>
      <w:r w:rsidR="005B527E">
        <w:rPr>
          <w:rFonts w:ascii="Arial" w:eastAsia="Times New Roman" w:hAnsi="Arial" w:cs="David" w:hint="cs"/>
          <w:color w:val="000000"/>
          <w:sz w:val="24"/>
          <w:szCs w:val="24"/>
          <w:rtl/>
        </w:rPr>
        <w:t>.</w:t>
      </w:r>
    </w:p>
    <w:p w:rsidR="00E15583" w:rsidRDefault="00E15583" w:rsidP="00E15583">
      <w:pPr>
        <w:pStyle w:val="a6"/>
        <w:numPr>
          <w:ilvl w:val="0"/>
          <w:numId w:val="2"/>
        </w:numPr>
        <w:tabs>
          <w:tab w:val="num" w:pos="360"/>
        </w:tabs>
        <w:spacing w:before="100" w:beforeAutospacing="1" w:after="100" w:afterAutospacing="1" w:line="360" w:lineRule="auto"/>
        <w:ind w:left="714" w:hanging="357"/>
        <w:rPr>
          <w:rFonts w:ascii="Arial" w:eastAsia="Times New Roman" w:hAnsi="Arial" w:cs="David"/>
          <w:color w:val="000000"/>
          <w:sz w:val="24"/>
          <w:szCs w:val="24"/>
        </w:rPr>
      </w:pPr>
      <w:r>
        <w:rPr>
          <w:rFonts w:ascii="Arial" w:eastAsia="Times New Roman" w:hAnsi="Arial" w:cs="David" w:hint="cs"/>
          <w:color w:val="000000"/>
          <w:sz w:val="24"/>
          <w:szCs w:val="24"/>
          <w:rtl/>
        </w:rPr>
        <w:t xml:space="preserve">כנס מציעים ייערך במשרד לשירותי דת, ברחוב כנפי נשרים 7 ירושלים, קומה 2, ביום 24.4.14 בשעה 10:00.  </w:t>
      </w:r>
    </w:p>
    <w:p w:rsidR="009B5039" w:rsidRPr="005B527E" w:rsidRDefault="00AD0FA8" w:rsidP="0073264C">
      <w:pPr>
        <w:pStyle w:val="a6"/>
        <w:numPr>
          <w:ilvl w:val="0"/>
          <w:numId w:val="2"/>
        </w:numPr>
        <w:tabs>
          <w:tab w:val="num" w:pos="360"/>
        </w:tabs>
        <w:spacing w:before="100" w:beforeAutospacing="1" w:after="100" w:afterAutospacing="1" w:line="360" w:lineRule="auto"/>
        <w:ind w:left="714" w:hanging="357"/>
        <w:jc w:val="both"/>
        <w:rPr>
          <w:rFonts w:ascii="Arial" w:eastAsia="Times New Roman" w:hAnsi="Arial" w:cs="David"/>
          <w:color w:val="000000"/>
          <w:sz w:val="24"/>
          <w:szCs w:val="24"/>
          <w:rtl/>
        </w:rPr>
      </w:pPr>
      <w:r w:rsidRPr="00AD0FA8">
        <w:rPr>
          <w:rFonts w:ascii="Arial" w:eastAsia="Times New Roman" w:hAnsi="Arial" w:cs="David" w:hint="cs"/>
          <w:b/>
          <w:bCs/>
          <w:color w:val="000000"/>
          <w:sz w:val="24"/>
          <w:szCs w:val="24"/>
          <w:u w:val="single"/>
          <w:rtl/>
        </w:rPr>
        <w:t>הגשת</w:t>
      </w:r>
      <w:r w:rsidR="009B5039" w:rsidRPr="00AD0FA8">
        <w:rPr>
          <w:rFonts w:ascii="Arial" w:eastAsia="Times New Roman" w:hAnsi="Arial" w:cs="David" w:hint="cs"/>
          <w:b/>
          <w:bCs/>
          <w:color w:val="000000"/>
          <w:sz w:val="24"/>
          <w:szCs w:val="24"/>
          <w:u w:val="single"/>
          <w:rtl/>
        </w:rPr>
        <w:t xml:space="preserve"> ההצעות</w:t>
      </w:r>
      <w:r w:rsidR="009B5039" w:rsidRPr="005B527E">
        <w:rPr>
          <w:rFonts w:ascii="Arial" w:eastAsia="Times New Roman" w:hAnsi="Arial" w:cs="David" w:hint="cs"/>
          <w:color w:val="000000"/>
          <w:sz w:val="24"/>
          <w:szCs w:val="24"/>
          <w:rtl/>
        </w:rPr>
        <w:t xml:space="preserve"> - </w:t>
      </w:r>
      <w:r w:rsidR="009B5039" w:rsidRPr="005B527E">
        <w:rPr>
          <w:rFonts w:ascii="Arial" w:eastAsia="Times New Roman" w:hAnsi="Arial" w:cs="David"/>
          <w:color w:val="000000"/>
          <w:sz w:val="24"/>
          <w:szCs w:val="24"/>
          <w:rtl/>
        </w:rPr>
        <w:t>את ההצעות, בצירוף המסמכים</w:t>
      </w:r>
      <w:r w:rsidR="002E3425" w:rsidRPr="005B527E">
        <w:rPr>
          <w:rFonts w:ascii="Arial" w:eastAsia="Times New Roman" w:hAnsi="Arial" w:cs="David"/>
          <w:color w:val="000000"/>
          <w:sz w:val="24"/>
          <w:szCs w:val="24"/>
          <w:rtl/>
        </w:rPr>
        <w:t xml:space="preserve"> הנלווים, יש להגיש</w:t>
      </w:r>
      <w:r w:rsidR="005B527E" w:rsidRPr="005B527E">
        <w:rPr>
          <w:rFonts w:ascii="Arial" w:eastAsia="Times New Roman" w:hAnsi="Arial" w:cs="David" w:hint="cs"/>
          <w:color w:val="000000"/>
          <w:sz w:val="24"/>
          <w:szCs w:val="24"/>
          <w:rtl/>
        </w:rPr>
        <w:t xml:space="preserve"> במסירה ידנית או באמצעות שליח</w:t>
      </w:r>
      <w:r>
        <w:rPr>
          <w:rFonts w:ascii="Arial" w:eastAsia="Times New Roman" w:hAnsi="Arial" w:cs="David" w:hint="cs"/>
          <w:color w:val="000000"/>
          <w:sz w:val="24"/>
          <w:szCs w:val="24"/>
          <w:rtl/>
        </w:rPr>
        <w:t xml:space="preserve"> בלבד</w:t>
      </w:r>
      <w:r w:rsidR="005B527E" w:rsidRPr="005B527E">
        <w:rPr>
          <w:rFonts w:ascii="Arial" w:eastAsia="Times New Roman" w:hAnsi="Arial" w:cs="David" w:hint="cs"/>
          <w:color w:val="000000"/>
          <w:sz w:val="24"/>
          <w:szCs w:val="24"/>
          <w:rtl/>
        </w:rPr>
        <w:t xml:space="preserve"> , </w:t>
      </w:r>
      <w:r w:rsidR="005B527E" w:rsidRPr="005B527E">
        <w:rPr>
          <w:rFonts w:ascii="Arial" w:eastAsia="Times New Roman" w:hAnsi="Arial" w:cs="David"/>
          <w:color w:val="000000"/>
          <w:sz w:val="24"/>
          <w:szCs w:val="24"/>
          <w:rtl/>
        </w:rPr>
        <w:t>במעטפה סגורה</w:t>
      </w:r>
      <w:r w:rsidR="005B527E" w:rsidRPr="005B527E">
        <w:rPr>
          <w:rFonts w:ascii="Arial" w:eastAsia="Times New Roman" w:hAnsi="Arial" w:cs="David" w:hint="cs"/>
          <w:color w:val="000000"/>
          <w:sz w:val="24"/>
          <w:szCs w:val="24"/>
          <w:rtl/>
        </w:rPr>
        <w:t xml:space="preserve"> על פי ההנחיות המפורטות ב</w:t>
      </w:r>
      <w:r w:rsidR="0073264C">
        <w:rPr>
          <w:rFonts w:ascii="Arial" w:eastAsia="Times New Roman" w:hAnsi="Arial" w:cs="David" w:hint="cs"/>
          <w:color w:val="000000"/>
          <w:sz w:val="24"/>
          <w:szCs w:val="24"/>
          <w:rtl/>
        </w:rPr>
        <w:t>פרק ה' ב</w:t>
      </w:r>
      <w:r w:rsidR="00BD3E88">
        <w:rPr>
          <w:rFonts w:ascii="Arial" w:eastAsia="Times New Roman" w:hAnsi="Arial" w:cs="David" w:hint="cs"/>
          <w:color w:val="000000"/>
          <w:sz w:val="24"/>
          <w:szCs w:val="24"/>
          <w:rtl/>
        </w:rPr>
        <w:t xml:space="preserve">חוברת המכרז </w:t>
      </w:r>
      <w:r w:rsidR="009B5039" w:rsidRPr="005B527E">
        <w:rPr>
          <w:rFonts w:ascii="Arial" w:eastAsia="Times New Roman" w:hAnsi="Arial" w:cs="David"/>
          <w:color w:val="000000"/>
          <w:sz w:val="24"/>
          <w:szCs w:val="24"/>
          <w:rtl/>
        </w:rPr>
        <w:t xml:space="preserve">לתיבת המכרזים של </w:t>
      </w:r>
      <w:r w:rsidR="002E3425" w:rsidRPr="005B527E">
        <w:rPr>
          <w:rFonts w:ascii="Arial" w:eastAsia="Times New Roman" w:hAnsi="Arial" w:cs="David" w:hint="cs"/>
          <w:color w:val="000000"/>
          <w:sz w:val="24"/>
          <w:szCs w:val="24"/>
          <w:rtl/>
        </w:rPr>
        <w:t>המשרד לשירותי דת, הממוקמת בקומת הכניסה</w:t>
      </w:r>
      <w:r w:rsidR="0073264C">
        <w:rPr>
          <w:rFonts w:ascii="Arial" w:eastAsia="Times New Roman" w:hAnsi="Arial" w:cs="David" w:hint="cs"/>
          <w:color w:val="000000"/>
          <w:sz w:val="24"/>
          <w:szCs w:val="24"/>
          <w:rtl/>
        </w:rPr>
        <w:t xml:space="preserve"> של</w:t>
      </w:r>
      <w:r w:rsidR="002E3425" w:rsidRPr="005B527E">
        <w:rPr>
          <w:rFonts w:ascii="Arial" w:eastAsia="Times New Roman" w:hAnsi="Arial" w:cs="David" w:hint="cs"/>
          <w:color w:val="000000"/>
          <w:sz w:val="24"/>
          <w:szCs w:val="24"/>
          <w:rtl/>
        </w:rPr>
        <w:t xml:space="preserve"> </w:t>
      </w:r>
      <w:r w:rsidR="0073264C">
        <w:rPr>
          <w:rFonts w:ascii="Arial" w:eastAsia="Times New Roman" w:hAnsi="Arial" w:cs="David" w:hint="cs"/>
          <w:color w:val="000000"/>
          <w:sz w:val="24"/>
          <w:szCs w:val="24"/>
          <w:rtl/>
        </w:rPr>
        <w:t>ה</w:t>
      </w:r>
      <w:r w:rsidR="002E3425" w:rsidRPr="005B527E">
        <w:rPr>
          <w:rFonts w:ascii="Arial" w:eastAsia="Times New Roman" w:hAnsi="Arial" w:cs="David" w:hint="cs"/>
          <w:color w:val="000000"/>
          <w:sz w:val="24"/>
          <w:szCs w:val="24"/>
          <w:rtl/>
        </w:rPr>
        <w:t>משרד לשירותי דת ,</w:t>
      </w:r>
      <w:r w:rsidR="009B5039" w:rsidRPr="005B527E">
        <w:rPr>
          <w:rFonts w:ascii="Arial" w:eastAsia="Times New Roman" w:hAnsi="Arial" w:cs="David"/>
          <w:color w:val="000000"/>
          <w:sz w:val="24"/>
          <w:szCs w:val="24"/>
          <w:rtl/>
        </w:rPr>
        <w:t xml:space="preserve"> </w:t>
      </w:r>
      <w:r w:rsidR="002E3425" w:rsidRPr="005B527E">
        <w:rPr>
          <w:rFonts w:ascii="Arial" w:eastAsia="Times New Roman" w:hAnsi="Arial" w:cs="David" w:hint="cs"/>
          <w:color w:val="000000"/>
          <w:sz w:val="24"/>
          <w:szCs w:val="24"/>
          <w:rtl/>
        </w:rPr>
        <w:t>רח' כנפי נשרים 7, גבעת שאול ירושלים.</w:t>
      </w:r>
      <w:r w:rsidR="009B5039" w:rsidRPr="005B527E">
        <w:rPr>
          <w:rFonts w:ascii="Arial" w:eastAsia="Times New Roman" w:hAnsi="Arial" w:cs="David"/>
          <w:color w:val="000000"/>
          <w:sz w:val="24"/>
          <w:szCs w:val="24"/>
          <w:rtl/>
        </w:rPr>
        <w:t xml:space="preserve">  </w:t>
      </w:r>
    </w:p>
    <w:p w:rsidR="006C6075" w:rsidRPr="00AD0FA8" w:rsidRDefault="006C6075" w:rsidP="0073264C">
      <w:pPr>
        <w:pStyle w:val="a6"/>
        <w:numPr>
          <w:ilvl w:val="0"/>
          <w:numId w:val="2"/>
        </w:numPr>
        <w:tabs>
          <w:tab w:val="num" w:pos="360"/>
        </w:tabs>
        <w:spacing w:before="240" w:after="0" w:line="320" w:lineRule="atLeast"/>
        <w:rPr>
          <w:rFonts w:ascii="Times New Roman" w:eastAsia="Times New Roman" w:hAnsi="Times New Roman" w:cs="David"/>
          <w:color w:val="000000"/>
          <w:sz w:val="24"/>
          <w:szCs w:val="24"/>
          <w:rtl/>
        </w:rPr>
      </w:pPr>
      <w:r w:rsidRPr="00AD0FA8">
        <w:rPr>
          <w:rFonts w:ascii="Arial" w:eastAsia="Times New Roman" w:hAnsi="Arial" w:cs="David"/>
          <w:b/>
          <w:bCs/>
          <w:color w:val="000000"/>
          <w:sz w:val="24"/>
          <w:szCs w:val="24"/>
          <w:rtl/>
        </w:rPr>
        <w:t xml:space="preserve">המועד האחרון להגשת ההצעות </w:t>
      </w:r>
      <w:r w:rsidR="0073264C">
        <w:rPr>
          <w:rFonts w:ascii="Arial" w:eastAsia="Times New Roman" w:hAnsi="Arial" w:cs="David"/>
          <w:b/>
          <w:bCs/>
          <w:color w:val="000000"/>
          <w:sz w:val="24"/>
          <w:szCs w:val="24"/>
          <w:rtl/>
        </w:rPr>
        <w:t>–</w:t>
      </w:r>
      <w:r w:rsidRPr="00AD0FA8">
        <w:rPr>
          <w:rFonts w:ascii="Arial" w:eastAsia="Times New Roman" w:hAnsi="Arial" w:cs="David"/>
          <w:b/>
          <w:bCs/>
          <w:color w:val="000000"/>
          <w:sz w:val="24"/>
          <w:szCs w:val="24"/>
          <w:rtl/>
        </w:rPr>
        <w:t xml:space="preserve"> </w:t>
      </w:r>
      <w:r w:rsidR="0073264C">
        <w:rPr>
          <w:rFonts w:ascii="Arial" w:eastAsia="Times New Roman" w:hAnsi="Arial" w:cs="David" w:hint="cs"/>
          <w:b/>
          <w:bCs/>
          <w:color w:val="000000"/>
          <w:sz w:val="24"/>
          <w:szCs w:val="24"/>
          <w:rtl/>
        </w:rPr>
        <w:t>14.5</w:t>
      </w:r>
      <w:r w:rsidR="005B527E" w:rsidRPr="00AD0FA8">
        <w:rPr>
          <w:rFonts w:ascii="Arial" w:eastAsia="Times New Roman" w:hAnsi="Arial" w:cs="David" w:hint="cs"/>
          <w:b/>
          <w:bCs/>
          <w:color w:val="000000"/>
          <w:sz w:val="24"/>
          <w:szCs w:val="24"/>
          <w:rtl/>
        </w:rPr>
        <w:t>.2014 בשעה 12:00</w:t>
      </w:r>
      <w:r w:rsidRPr="00AD0FA8">
        <w:rPr>
          <w:rFonts w:ascii="Arial" w:eastAsia="Times New Roman" w:hAnsi="Arial" w:cs="David"/>
          <w:b/>
          <w:bCs/>
          <w:color w:val="000000"/>
          <w:sz w:val="24"/>
          <w:szCs w:val="24"/>
          <w:rtl/>
        </w:rPr>
        <w:t>. </w:t>
      </w:r>
      <w:r w:rsidR="00AD0FA8" w:rsidRPr="00AD0FA8">
        <w:rPr>
          <w:rFonts w:ascii="Arial" w:eastAsia="Times New Roman" w:hAnsi="Arial" w:cs="David" w:hint="cs"/>
          <w:b/>
          <w:bCs/>
          <w:color w:val="000000"/>
          <w:sz w:val="24"/>
          <w:szCs w:val="24"/>
          <w:rtl/>
        </w:rPr>
        <w:t xml:space="preserve">המשרד לא ידון בהצעות שיגיעו לאחר המועד הנ"ל. </w:t>
      </w:r>
      <w:r w:rsidRPr="00AD0FA8">
        <w:rPr>
          <w:rFonts w:ascii="Arial" w:eastAsia="Times New Roman" w:hAnsi="Arial" w:cs="David"/>
          <w:b/>
          <w:bCs/>
          <w:color w:val="000000"/>
          <w:sz w:val="24"/>
          <w:szCs w:val="24"/>
          <w:rtl/>
        </w:rPr>
        <w:t xml:space="preserve">    </w:t>
      </w:r>
    </w:p>
    <w:p w:rsidR="006C6075" w:rsidRPr="006C1E9F" w:rsidRDefault="006C1E9F" w:rsidP="006C1E9F">
      <w:pPr>
        <w:pStyle w:val="a6"/>
        <w:numPr>
          <w:ilvl w:val="0"/>
          <w:numId w:val="2"/>
        </w:numPr>
        <w:tabs>
          <w:tab w:val="num" w:pos="360"/>
        </w:tabs>
        <w:spacing w:before="100" w:beforeAutospacing="1" w:after="100" w:afterAutospacing="1" w:line="320" w:lineRule="atLeast"/>
        <w:rPr>
          <w:rFonts w:ascii="Times New Roman" w:eastAsia="Times New Roman" w:hAnsi="Times New Roman" w:cs="David"/>
          <w:color w:val="000000"/>
          <w:sz w:val="24"/>
          <w:szCs w:val="24"/>
          <w:rtl/>
        </w:rPr>
      </w:pPr>
      <w:r w:rsidRPr="006C1E9F">
        <w:rPr>
          <w:rFonts w:ascii="Arial" w:eastAsia="Times New Roman" w:hAnsi="Arial" w:cs="David" w:hint="cs"/>
          <w:color w:val="000000"/>
          <w:sz w:val="24"/>
          <w:szCs w:val="24"/>
          <w:rtl/>
        </w:rPr>
        <w:t xml:space="preserve">המזמין אינו חייב לקבל את ההצעה הזולה ביותר או כל הצעה שהיא. המזמין לא יתחשב בכל הצעה שהיא בלתי סבירה או חסרה או שאינה עונה על דרישות הסף במכרז. המזמין רשאי לא לקבל אף אחת מההצעות שיוגשו ו/או לבטל את המכרז. המזמין שומר על זכותו לבחור כשיר ראשון וכשיר שני. </w:t>
      </w:r>
    </w:p>
    <w:p w:rsidR="006C1E9F" w:rsidRPr="006C1E9F" w:rsidRDefault="006C1E9F" w:rsidP="006C1E9F">
      <w:pPr>
        <w:pStyle w:val="a6"/>
        <w:numPr>
          <w:ilvl w:val="0"/>
          <w:numId w:val="2"/>
        </w:numPr>
        <w:tabs>
          <w:tab w:val="num" w:pos="360"/>
        </w:tabs>
        <w:spacing w:before="100" w:beforeAutospacing="1" w:after="100" w:afterAutospacing="1" w:line="320" w:lineRule="atLeast"/>
        <w:rPr>
          <w:rFonts w:ascii="Arial" w:eastAsia="Times New Roman" w:hAnsi="Arial" w:cs="David"/>
          <w:color w:val="000000"/>
          <w:sz w:val="24"/>
          <w:szCs w:val="24"/>
        </w:rPr>
      </w:pPr>
      <w:r w:rsidRPr="006C1E9F">
        <w:rPr>
          <w:rFonts w:ascii="Arial" w:eastAsia="Times New Roman" w:hAnsi="Arial" w:cs="David" w:hint="cs"/>
          <w:color w:val="000000"/>
          <w:sz w:val="24"/>
          <w:szCs w:val="24"/>
          <w:rtl/>
        </w:rPr>
        <w:t>הזוכה במכרז יידרש לחתום על הסכם במתכונת ההסכם המצורף למסמכי המכרז.</w:t>
      </w:r>
    </w:p>
    <w:p w:rsidR="006C1E9F" w:rsidRPr="006C1E9F" w:rsidRDefault="006C1E9F" w:rsidP="006C1E9F">
      <w:pPr>
        <w:pStyle w:val="a6"/>
        <w:numPr>
          <w:ilvl w:val="0"/>
          <w:numId w:val="2"/>
        </w:numPr>
        <w:tabs>
          <w:tab w:val="num" w:pos="360"/>
        </w:tabs>
        <w:spacing w:before="100" w:beforeAutospacing="1" w:after="100" w:afterAutospacing="1" w:line="320" w:lineRule="atLeast"/>
        <w:rPr>
          <w:rFonts w:ascii="Arial" w:eastAsia="Times New Roman" w:hAnsi="Arial" w:cs="David"/>
          <w:color w:val="000000"/>
          <w:sz w:val="24"/>
          <w:szCs w:val="24"/>
          <w:rtl/>
        </w:rPr>
      </w:pPr>
      <w:r w:rsidRPr="006C1E9F">
        <w:rPr>
          <w:rFonts w:ascii="Arial" w:eastAsia="Times New Roman" w:hAnsi="Arial" w:cs="David" w:hint="cs"/>
          <w:color w:val="000000"/>
          <w:sz w:val="24"/>
          <w:szCs w:val="24"/>
          <w:rtl/>
        </w:rPr>
        <w:t>בסתירה בין הוראות מודעה זו לבין הוראות מסמכי המכרז, יגברו מסמכי המכרז</w:t>
      </w:r>
      <w:r>
        <w:rPr>
          <w:rFonts w:ascii="Arial" w:eastAsia="Times New Roman" w:hAnsi="Arial" w:cs="David" w:hint="cs"/>
          <w:color w:val="000000"/>
          <w:sz w:val="24"/>
          <w:szCs w:val="24"/>
          <w:rtl/>
        </w:rPr>
        <w:t>.</w:t>
      </w:r>
    </w:p>
    <w:p w:rsidR="004D78A1" w:rsidRDefault="004D78A1" w:rsidP="004D78A1">
      <w:pPr>
        <w:ind w:left="6480"/>
        <w:rPr>
          <w:rFonts w:cs="David"/>
          <w:sz w:val="24"/>
          <w:szCs w:val="24"/>
          <w:rtl/>
        </w:rPr>
      </w:pPr>
      <w:r>
        <w:rPr>
          <w:rFonts w:cs="David" w:hint="cs"/>
          <w:sz w:val="24"/>
          <w:szCs w:val="24"/>
          <w:rtl/>
        </w:rPr>
        <w:t>וועדת המכרזים</w:t>
      </w:r>
    </w:p>
    <w:p w:rsidR="004D78A1" w:rsidRPr="006C6075" w:rsidRDefault="004D78A1" w:rsidP="004D78A1">
      <w:pPr>
        <w:ind w:left="6480"/>
        <w:rPr>
          <w:rFonts w:cs="David"/>
          <w:sz w:val="24"/>
          <w:szCs w:val="24"/>
        </w:rPr>
      </w:pPr>
      <w:r>
        <w:rPr>
          <w:rFonts w:cs="David" w:hint="cs"/>
          <w:sz w:val="24"/>
          <w:szCs w:val="24"/>
          <w:rtl/>
        </w:rPr>
        <w:t>המשרד לשירותי דת</w:t>
      </w:r>
    </w:p>
    <w:sectPr w:rsidR="004D78A1" w:rsidRPr="006C6075" w:rsidSect="005B527E">
      <w:pgSz w:w="11906" w:h="16838"/>
      <w:pgMar w:top="1440" w:right="1800" w:bottom="1440" w:left="1276"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8375F3"/>
    <w:multiLevelType w:val="hybridMultilevel"/>
    <w:tmpl w:val="B798E7C8"/>
    <w:lvl w:ilvl="0" w:tplc="50786178">
      <w:start w:val="1"/>
      <w:numFmt w:val="decimal"/>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ECC6993"/>
    <w:multiLevelType w:val="hybridMultilevel"/>
    <w:tmpl w:val="131453D4"/>
    <w:lvl w:ilvl="0" w:tplc="0409000F">
      <w:start w:val="1"/>
      <w:numFmt w:val="decimal"/>
      <w:lvlText w:val="%1."/>
      <w:lvlJc w:val="left"/>
      <w:pPr>
        <w:tabs>
          <w:tab w:val="num" w:pos="720"/>
        </w:tabs>
        <w:ind w:left="720" w:righ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6075"/>
    <w:rsid w:val="002E3425"/>
    <w:rsid w:val="0036712E"/>
    <w:rsid w:val="003F6F42"/>
    <w:rsid w:val="00444BB1"/>
    <w:rsid w:val="004C1E36"/>
    <w:rsid w:val="004D1E74"/>
    <w:rsid w:val="004D78A1"/>
    <w:rsid w:val="005B527E"/>
    <w:rsid w:val="006C1E9F"/>
    <w:rsid w:val="006C6075"/>
    <w:rsid w:val="0073264C"/>
    <w:rsid w:val="00757BF4"/>
    <w:rsid w:val="007F6EC8"/>
    <w:rsid w:val="009B5039"/>
    <w:rsid w:val="00A85905"/>
    <w:rsid w:val="00AA4B85"/>
    <w:rsid w:val="00AB1D2B"/>
    <w:rsid w:val="00AB70E7"/>
    <w:rsid w:val="00AD0FA8"/>
    <w:rsid w:val="00BD3E88"/>
    <w:rsid w:val="00BE0585"/>
    <w:rsid w:val="00C203F4"/>
    <w:rsid w:val="00CC24CF"/>
    <w:rsid w:val="00CF0CBA"/>
    <w:rsid w:val="00E147C7"/>
    <w:rsid w:val="00E155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6C6075"/>
    <w:rPr>
      <w:strike w:val="0"/>
      <w:dstrike w:val="0"/>
      <w:color w:val="0044B7"/>
      <w:u w:val="none"/>
      <w:effect w:val="none"/>
    </w:rPr>
  </w:style>
  <w:style w:type="paragraph" w:styleId="a3">
    <w:name w:val="Body Text"/>
    <w:basedOn w:val="a"/>
    <w:link w:val="a4"/>
    <w:uiPriority w:val="99"/>
    <w:semiHidden/>
    <w:unhideWhenUsed/>
    <w:rsid w:val="006C6075"/>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4">
    <w:name w:val="גוף טקסט תו"/>
    <w:basedOn w:val="a0"/>
    <w:link w:val="a3"/>
    <w:uiPriority w:val="99"/>
    <w:semiHidden/>
    <w:rsid w:val="006C6075"/>
    <w:rPr>
      <w:rFonts w:ascii="Times New Roman" w:eastAsia="Times New Roman" w:hAnsi="Times New Roman" w:cs="Times New Roman"/>
      <w:sz w:val="24"/>
      <w:szCs w:val="24"/>
    </w:rPr>
  </w:style>
  <w:style w:type="character" w:styleId="a5">
    <w:name w:val="Strong"/>
    <w:basedOn w:val="a0"/>
    <w:uiPriority w:val="22"/>
    <w:qFormat/>
    <w:rsid w:val="006C6075"/>
    <w:rPr>
      <w:b/>
      <w:bCs/>
    </w:rPr>
  </w:style>
  <w:style w:type="paragraph" w:styleId="a6">
    <w:name w:val="List Paragraph"/>
    <w:basedOn w:val="a"/>
    <w:uiPriority w:val="34"/>
    <w:qFormat/>
    <w:rsid w:val="009B503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6C6075"/>
    <w:rPr>
      <w:strike w:val="0"/>
      <w:dstrike w:val="0"/>
      <w:color w:val="0044B7"/>
      <w:u w:val="none"/>
      <w:effect w:val="none"/>
    </w:rPr>
  </w:style>
  <w:style w:type="paragraph" w:styleId="a3">
    <w:name w:val="Body Text"/>
    <w:basedOn w:val="a"/>
    <w:link w:val="a4"/>
    <w:uiPriority w:val="99"/>
    <w:semiHidden/>
    <w:unhideWhenUsed/>
    <w:rsid w:val="006C6075"/>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4">
    <w:name w:val="גוף טקסט תו"/>
    <w:basedOn w:val="a0"/>
    <w:link w:val="a3"/>
    <w:uiPriority w:val="99"/>
    <w:semiHidden/>
    <w:rsid w:val="006C6075"/>
    <w:rPr>
      <w:rFonts w:ascii="Times New Roman" w:eastAsia="Times New Roman" w:hAnsi="Times New Roman" w:cs="Times New Roman"/>
      <w:sz w:val="24"/>
      <w:szCs w:val="24"/>
    </w:rPr>
  </w:style>
  <w:style w:type="character" w:styleId="a5">
    <w:name w:val="Strong"/>
    <w:basedOn w:val="a0"/>
    <w:uiPriority w:val="22"/>
    <w:qFormat/>
    <w:rsid w:val="006C6075"/>
    <w:rPr>
      <w:b/>
      <w:bCs/>
    </w:rPr>
  </w:style>
  <w:style w:type="paragraph" w:styleId="a6">
    <w:name w:val="List Paragraph"/>
    <w:basedOn w:val="a"/>
    <w:uiPriority w:val="34"/>
    <w:qFormat/>
    <w:rsid w:val="009B503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0097516">
      <w:bodyDiv w:val="1"/>
      <w:marLeft w:val="0"/>
      <w:marRight w:val="0"/>
      <w:marTop w:val="0"/>
      <w:marBottom w:val="0"/>
      <w:divBdr>
        <w:top w:val="none" w:sz="0" w:space="0" w:color="auto"/>
        <w:left w:val="none" w:sz="0" w:space="0" w:color="auto"/>
        <w:bottom w:val="none" w:sz="0" w:space="0" w:color="auto"/>
        <w:right w:val="none" w:sz="0" w:space="0" w:color="auto"/>
      </w:divBdr>
      <w:divsChild>
        <w:div w:id="796029415">
          <w:marLeft w:val="0"/>
          <w:marRight w:val="0"/>
          <w:marTop w:val="0"/>
          <w:marBottom w:val="0"/>
          <w:divBdr>
            <w:top w:val="none" w:sz="0" w:space="0" w:color="auto"/>
            <w:left w:val="none" w:sz="0" w:space="0" w:color="auto"/>
            <w:bottom w:val="none" w:sz="0" w:space="0" w:color="auto"/>
            <w:right w:val="none" w:sz="0" w:space="0" w:color="auto"/>
          </w:divBdr>
          <w:divsChild>
            <w:div w:id="262341820">
              <w:marLeft w:val="0"/>
              <w:marRight w:val="0"/>
              <w:marTop w:val="0"/>
              <w:marBottom w:val="0"/>
              <w:divBdr>
                <w:top w:val="none" w:sz="0" w:space="0" w:color="auto"/>
                <w:left w:val="none" w:sz="0" w:space="0" w:color="auto"/>
                <w:bottom w:val="none" w:sz="0" w:space="0" w:color="auto"/>
                <w:right w:val="none" w:sz="0" w:space="0" w:color="auto"/>
              </w:divBdr>
              <w:divsChild>
                <w:div w:id="124667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 TargetMode="External"/><Relationship Id="rId3" Type="http://schemas.microsoft.com/office/2007/relationships/stylesWithEffects" Target="stylesWithEffects.xml"/><Relationship Id="rId7" Type="http://schemas.openxmlformats.org/officeDocument/2006/relationships/hyperlink" Target="http://www.dat.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DANIELB@DAT.GOV.I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TotalTime>
  <Pages>1</Pages>
  <Words>362</Words>
  <Characters>1811</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Religions</Company>
  <LinksUpToDate>false</LinksUpToDate>
  <CharactersWithSpaces>2169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egil</dc:creator>
  <cp:lastModifiedBy>hagaya</cp:lastModifiedBy>
  <cp:revision>7</cp:revision>
  <dcterms:created xsi:type="dcterms:W3CDTF">2013-12-30T10:32:00Z</dcterms:created>
  <dcterms:modified xsi:type="dcterms:W3CDTF">2014-03-30T16:37:00Z</dcterms:modified>
</cp:coreProperties>
</file>